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0F60" w14:textId="01E261CC" w:rsidR="00116312" w:rsidRPr="00600CC6" w:rsidRDefault="00A10025" w:rsidP="00116312">
      <w:pPr>
        <w:pStyle w:val="09"/>
        <w:rPr>
          <w:color w:val="auto"/>
          <w:szCs w:val="20"/>
        </w:rPr>
      </w:pPr>
      <w:r w:rsidRPr="00600CC6">
        <w:rPr>
          <w:rFonts w:hint="eastAsia"/>
          <w:color w:val="auto"/>
          <w:szCs w:val="20"/>
        </w:rPr>
        <w:t>Form 2</w:t>
      </w:r>
      <w:r w:rsidR="00240A1B" w:rsidRPr="00600CC6">
        <w:rPr>
          <w:rFonts w:hint="eastAsia"/>
          <w:color w:val="auto"/>
          <w:szCs w:val="20"/>
        </w:rPr>
        <w:t>-</w:t>
      </w:r>
      <w:r w:rsidR="00926B3F">
        <w:rPr>
          <w:rFonts w:hint="eastAsia"/>
          <w:color w:val="auto"/>
          <w:szCs w:val="20"/>
        </w:rPr>
        <w:t>5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9"/>
        <w:gridCol w:w="6331"/>
      </w:tblGrid>
      <w:tr w:rsidR="00116312" w:rsidRPr="00600CC6" w14:paraId="47D300E7" w14:textId="77777777" w:rsidTr="00897239">
        <w:trPr>
          <w:cantSplit/>
          <w:trHeight w:val="4269"/>
        </w:trPr>
        <w:tc>
          <w:tcPr>
            <w:tcW w:w="9240" w:type="dxa"/>
            <w:gridSpan w:val="2"/>
            <w:tcBorders>
              <w:bottom w:val="single" w:sz="4" w:space="0" w:color="auto"/>
            </w:tcBorders>
            <w:vAlign w:val="center"/>
          </w:tcPr>
          <w:p w14:paraId="3C808B4D" w14:textId="77777777" w:rsidR="00240A1B" w:rsidRPr="00600CC6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color w:val="000080"/>
                <w:sz w:val="20"/>
                <w:szCs w:val="20"/>
              </w:rPr>
            </w:pPr>
          </w:p>
          <w:p w14:paraId="29F78B0E" w14:textId="189E71DA" w:rsidR="00926B3F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0CC6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APPLICATION </w:t>
            </w:r>
            <w:r w:rsidR="00926B3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FOR</w:t>
            </w:r>
            <w:r w:rsidRPr="00600CC6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APPROVAL</w:t>
            </w:r>
            <w:r w:rsidR="00926B3F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OF </w:t>
            </w:r>
            <w:r w:rsidR="00926B3F" w:rsidRPr="00926B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PROTOTYPE OF</w:t>
            </w:r>
          </w:p>
          <w:p w14:paraId="0C27C7A3" w14:textId="4DA0B975" w:rsidR="00926B3F" w:rsidRPr="00600CC6" w:rsidRDefault="00926B3F" w:rsidP="00240A1B">
            <w:pPr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6B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ETA (Emergency Towing Arrangements)</w:t>
            </w:r>
          </w:p>
          <w:p w14:paraId="2EE70FFE" w14:textId="77777777" w:rsidR="00240A1B" w:rsidRPr="00600CC6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15D5C10" w14:textId="324C0404" w:rsidR="00116312" w:rsidRPr="00600CC6" w:rsidRDefault="00240A1B" w:rsidP="00240A1B">
            <w:pPr>
              <w:pStyle w:val="32"/>
              <w:jc w:val="center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 xml:space="preserve"> </w:t>
            </w:r>
            <w:r w:rsidR="00116312" w:rsidRPr="00600CC6">
              <w:rPr>
                <w:rFonts w:hint="eastAsia"/>
                <w:color w:val="000000"/>
                <w:szCs w:val="20"/>
              </w:rPr>
              <w:t>(</w:t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116312" w:rsidRPr="00600CC6">
              <w:rPr>
                <w:rFonts w:hint="eastAsia"/>
                <w:color w:val="000000"/>
                <w:szCs w:val="20"/>
              </w:rPr>
              <w:t>Initial</w:t>
            </w:r>
            <w:r w:rsidR="00116312" w:rsidRPr="00600CC6">
              <w:rPr>
                <w:rFonts w:hint="eastAsia"/>
                <w:color w:val="000000"/>
                <w:szCs w:val="20"/>
              </w:rPr>
              <w:t xml:space="preserve">　</w:t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116312" w:rsidRPr="00600CC6">
              <w:rPr>
                <w:rFonts w:hint="eastAsia"/>
                <w:color w:val="000000"/>
                <w:szCs w:val="20"/>
              </w:rPr>
              <w:t>Renewal</w:t>
            </w:r>
            <w:r w:rsidR="00116312" w:rsidRPr="00600CC6">
              <w:rPr>
                <w:rFonts w:hint="eastAsia"/>
                <w:color w:val="000000"/>
                <w:szCs w:val="20"/>
              </w:rPr>
              <w:t xml:space="preserve">　</w:t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116312" w:rsidRPr="00600CC6">
              <w:rPr>
                <w:rFonts w:hint="eastAsia"/>
                <w:color w:val="000000"/>
                <w:szCs w:val="20"/>
              </w:rPr>
              <w:t>Modification)</w:t>
            </w:r>
          </w:p>
          <w:p w14:paraId="25A1B505" w14:textId="77777777" w:rsidR="00116312" w:rsidRPr="00600CC6" w:rsidRDefault="00116312" w:rsidP="00116312">
            <w:pPr>
              <w:pStyle w:val="32"/>
              <w:jc w:val="right"/>
              <w:rPr>
                <w:color w:val="000000"/>
                <w:szCs w:val="20"/>
              </w:rPr>
            </w:pPr>
          </w:p>
          <w:p w14:paraId="47AA472D" w14:textId="77777777" w:rsidR="00116312" w:rsidRPr="00600CC6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To: Material &amp; Equipment Department, NIPPON KAIJI KYOKAI</w:t>
            </w:r>
          </w:p>
          <w:p w14:paraId="6A795253" w14:textId="77777777" w:rsidR="00116312" w:rsidRPr="00600CC6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4B583735" w14:textId="77777777" w:rsidR="00116312" w:rsidRPr="00600CC6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124ACC2A" w14:textId="77777777" w:rsidR="00116312" w:rsidRPr="00600CC6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600CC6">
              <w:rPr>
                <w:color w:val="000000"/>
                <w:szCs w:val="20"/>
              </w:rPr>
              <w:tab/>
            </w:r>
            <w:r w:rsidRPr="00600CC6">
              <w:rPr>
                <w:rFonts w:hint="eastAsia"/>
                <w:color w:val="000000"/>
                <w:szCs w:val="20"/>
              </w:rPr>
              <w:tab/>
            </w:r>
            <w:r w:rsidRPr="00600CC6">
              <w:rPr>
                <w:color w:val="000000"/>
                <w:szCs w:val="20"/>
              </w:rPr>
              <w:tab/>
            </w:r>
            <w:r w:rsidRPr="00600CC6">
              <w:rPr>
                <w:rFonts w:hint="eastAsia"/>
                <w:color w:val="000000"/>
                <w:szCs w:val="20"/>
              </w:rPr>
              <w:tab/>
            </w:r>
            <w:r w:rsidRPr="00600CC6">
              <w:rPr>
                <w:color w:val="000000"/>
                <w:szCs w:val="20"/>
              </w:rPr>
              <w:tab/>
            </w:r>
            <w:r w:rsidRPr="00600CC6">
              <w:rPr>
                <w:rFonts w:hint="eastAsia"/>
                <w:color w:val="000000"/>
                <w:szCs w:val="20"/>
              </w:rPr>
              <w:tab/>
            </w:r>
            <w:r w:rsidR="008817A0" w:rsidRPr="00600CC6">
              <w:rPr>
                <w:color w:val="000000"/>
                <w:szCs w:val="20"/>
              </w:rPr>
              <w:tab/>
            </w:r>
            <w:r w:rsidRPr="00600CC6">
              <w:rPr>
                <w:rFonts w:hint="eastAsia"/>
                <w:color w:val="000000"/>
                <w:szCs w:val="20"/>
              </w:rPr>
              <w:t>Date:</w:t>
            </w:r>
          </w:p>
          <w:p w14:paraId="5A872DEA" w14:textId="77777777" w:rsidR="003323D7" w:rsidRPr="00600CC6" w:rsidRDefault="003323D7" w:rsidP="00B17900">
            <w:pPr>
              <w:pStyle w:val="32"/>
              <w:tabs>
                <w:tab w:val="left" w:pos="5922"/>
              </w:tabs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Name of Applicant:</w:t>
            </w:r>
          </w:p>
          <w:p w14:paraId="0EF94EDD" w14:textId="77777777" w:rsidR="003323D7" w:rsidRPr="00600CC6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Address:</w:t>
            </w:r>
          </w:p>
          <w:p w14:paraId="0D533A7F" w14:textId="77777777" w:rsidR="003323D7" w:rsidRPr="00600CC6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Tel/</w:t>
            </w:r>
            <w:proofErr w:type="gramStart"/>
            <w:r w:rsidRPr="00600CC6">
              <w:rPr>
                <w:rFonts w:hint="eastAsia"/>
                <w:color w:val="000000"/>
                <w:szCs w:val="20"/>
              </w:rPr>
              <w:t>Fax :</w:t>
            </w:r>
            <w:proofErr w:type="gramEnd"/>
          </w:p>
          <w:p w14:paraId="4CF7D52E" w14:textId="77777777" w:rsidR="003323D7" w:rsidRPr="00600CC6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proofErr w:type="gramStart"/>
            <w:r w:rsidRPr="00600CC6">
              <w:rPr>
                <w:rFonts w:hint="eastAsia"/>
                <w:color w:val="000000"/>
                <w:szCs w:val="20"/>
              </w:rPr>
              <w:t>E-mail :</w:t>
            </w:r>
            <w:proofErr w:type="gramEnd"/>
          </w:p>
          <w:p w14:paraId="5ABA24A5" w14:textId="77777777" w:rsidR="003323D7" w:rsidRPr="00600CC6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Name of the Person in Charge:</w:t>
            </w:r>
          </w:p>
          <w:p w14:paraId="321CAD1A" w14:textId="77777777" w:rsidR="003323D7" w:rsidRPr="00600CC6" w:rsidRDefault="003323D7" w:rsidP="00A10025">
            <w:pPr>
              <w:pStyle w:val="32"/>
              <w:rPr>
                <w:color w:val="000000"/>
                <w:szCs w:val="20"/>
              </w:rPr>
            </w:pPr>
          </w:p>
          <w:p w14:paraId="11298C26" w14:textId="223B0FD2" w:rsidR="00116312" w:rsidRPr="00600CC6" w:rsidRDefault="00240A1B" w:rsidP="00A10025">
            <w:pPr>
              <w:pStyle w:val="32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 xml:space="preserve">We hereby </w:t>
            </w:r>
            <w:r w:rsidR="00E8078B" w:rsidRPr="00600CC6">
              <w:rPr>
                <w:rFonts w:hint="eastAsia"/>
                <w:color w:val="000000"/>
                <w:szCs w:val="20"/>
              </w:rPr>
              <w:t xml:space="preserve">agreed </w:t>
            </w:r>
            <w:r w:rsidR="00E560ED" w:rsidRPr="00600CC6">
              <w:rPr>
                <w:rFonts w:hint="eastAsia"/>
                <w:color w:val="000000"/>
                <w:szCs w:val="20"/>
              </w:rPr>
              <w:t>to</w:t>
            </w:r>
            <w:r w:rsidR="00E8078B" w:rsidRPr="00600CC6">
              <w:rPr>
                <w:rFonts w:hint="eastAsia"/>
                <w:color w:val="000000"/>
                <w:szCs w:val="20"/>
              </w:rPr>
              <w:t xml:space="preserve"> </w:t>
            </w:r>
            <w:r w:rsidR="00E8078B" w:rsidRPr="00600CC6">
              <w:rPr>
                <w:i/>
                <w:iCs/>
                <w:color w:val="000000"/>
                <w:szCs w:val="20"/>
              </w:rPr>
              <w:t>Conditions of Service for Classification of Ships and Registration of Installations</w:t>
            </w:r>
            <w:r w:rsidR="00E8078B" w:rsidRPr="00600CC6">
              <w:rPr>
                <w:rFonts w:hint="eastAsia"/>
                <w:i/>
                <w:iCs/>
                <w:color w:val="000000"/>
                <w:szCs w:val="20"/>
              </w:rPr>
              <w:t xml:space="preserve"> </w:t>
            </w:r>
            <w:r w:rsidRPr="00600CC6">
              <w:rPr>
                <w:rFonts w:hint="eastAsia"/>
                <w:color w:val="000000"/>
                <w:szCs w:val="20"/>
              </w:rPr>
              <w:t>a</w:t>
            </w:r>
            <w:r w:rsidR="00E8078B" w:rsidRPr="00600CC6">
              <w:rPr>
                <w:rFonts w:hint="eastAsia"/>
                <w:color w:val="000000"/>
                <w:szCs w:val="20"/>
              </w:rPr>
              <w:t>nd a</w:t>
            </w:r>
            <w:r w:rsidRPr="00600CC6">
              <w:rPr>
                <w:rFonts w:hint="eastAsia"/>
                <w:color w:val="000000"/>
                <w:szCs w:val="20"/>
              </w:rPr>
              <w:t xml:space="preserve">pply for </w:t>
            </w:r>
            <w:r w:rsidR="009901AE" w:rsidRPr="00600CC6">
              <w:rPr>
                <w:rFonts w:hint="eastAsia"/>
                <w:color w:val="000000"/>
                <w:szCs w:val="20"/>
              </w:rPr>
              <w:t xml:space="preserve">approval of the following </w:t>
            </w:r>
            <w:r w:rsidR="00926B3F">
              <w:rPr>
                <w:rFonts w:hint="eastAsia"/>
                <w:color w:val="000000"/>
                <w:szCs w:val="20"/>
              </w:rPr>
              <w:t>ETA</w:t>
            </w:r>
            <w:r w:rsidR="00E8078B" w:rsidRPr="00600CC6">
              <w:rPr>
                <w:rFonts w:hint="eastAsia"/>
                <w:color w:val="000000"/>
                <w:szCs w:val="20"/>
              </w:rPr>
              <w:t xml:space="preserve"> </w:t>
            </w:r>
            <w:r w:rsidR="00DE7F62" w:rsidRPr="00A90AEE">
              <w:rPr>
                <w:color w:val="000000"/>
                <w:szCs w:val="20"/>
              </w:rPr>
              <w:t>under the requirements of</w:t>
            </w:r>
            <w:r w:rsidR="00926B3F">
              <w:rPr>
                <w:rFonts w:hint="eastAsia"/>
                <w:color w:val="000000"/>
                <w:szCs w:val="20"/>
              </w:rPr>
              <w:t xml:space="preserve"> 14.5.2</w:t>
            </w:r>
            <w:r w:rsidR="00597EA3">
              <w:rPr>
                <w:rFonts w:hint="eastAsia"/>
                <w:color w:val="000000"/>
                <w:szCs w:val="20"/>
              </w:rPr>
              <w:t>.4, Part 1,</w:t>
            </w:r>
            <w:r w:rsidR="00926B3F">
              <w:rPr>
                <w:rFonts w:hint="eastAsia"/>
                <w:color w:val="000000"/>
                <w:szCs w:val="20"/>
              </w:rPr>
              <w:t xml:space="preserve"> </w:t>
            </w:r>
            <w:r w:rsidR="006D2CC7" w:rsidRPr="00600CC6">
              <w:rPr>
                <w:rFonts w:hint="eastAsia"/>
                <w:color w:val="000000"/>
                <w:szCs w:val="20"/>
              </w:rPr>
              <w:t>Part C of</w:t>
            </w:r>
            <w:r w:rsidR="00597EA3">
              <w:rPr>
                <w:rFonts w:hint="eastAsia"/>
                <w:color w:val="000000"/>
                <w:szCs w:val="20"/>
              </w:rPr>
              <w:t xml:space="preserve"> the </w:t>
            </w:r>
            <w:r w:rsidR="00926B3F" w:rsidRPr="00AF01A6">
              <w:rPr>
                <w:rFonts w:hint="eastAsia"/>
                <w:i/>
                <w:iCs/>
                <w:color w:val="000000"/>
                <w:szCs w:val="20"/>
              </w:rPr>
              <w:t>Rules</w:t>
            </w:r>
            <w:r w:rsidR="00E8078B" w:rsidRPr="00AF01A6">
              <w:rPr>
                <w:rFonts w:hint="eastAsia"/>
                <w:i/>
                <w:iCs/>
                <w:color w:val="000000"/>
                <w:szCs w:val="20"/>
              </w:rPr>
              <w:t xml:space="preserve"> fo</w:t>
            </w:r>
            <w:r w:rsidR="00E8078B" w:rsidRPr="00600CC6">
              <w:rPr>
                <w:rFonts w:hint="eastAsia"/>
                <w:i/>
                <w:iCs/>
                <w:color w:val="000000"/>
                <w:szCs w:val="20"/>
              </w:rPr>
              <w:t>r the Survey and Construction of Steel Ships</w:t>
            </w:r>
            <w:r w:rsidR="00E8078B" w:rsidRPr="00600CC6">
              <w:rPr>
                <w:rFonts w:hint="eastAsia"/>
                <w:color w:val="000000"/>
                <w:szCs w:val="20"/>
              </w:rPr>
              <w:t xml:space="preserve"> and </w:t>
            </w:r>
            <w:r w:rsidRPr="00600CC6">
              <w:rPr>
                <w:rFonts w:hint="eastAsia"/>
                <w:color w:val="000000"/>
                <w:szCs w:val="20"/>
              </w:rPr>
              <w:t xml:space="preserve">in accordance with the requirements of Chapter </w:t>
            </w:r>
            <w:r w:rsidR="00AF01A6">
              <w:rPr>
                <w:rFonts w:hint="eastAsia"/>
                <w:color w:val="000000"/>
                <w:szCs w:val="20"/>
              </w:rPr>
              <w:t>6</w:t>
            </w:r>
            <w:r w:rsidRPr="00600CC6">
              <w:rPr>
                <w:rFonts w:hint="eastAsia"/>
                <w:color w:val="000000"/>
                <w:szCs w:val="20"/>
              </w:rPr>
              <w:t xml:space="preserve">, Part </w:t>
            </w:r>
            <w:r w:rsidR="006D2CC7" w:rsidRPr="00600CC6">
              <w:rPr>
                <w:rFonts w:hint="eastAsia"/>
                <w:color w:val="000000"/>
                <w:szCs w:val="20"/>
              </w:rPr>
              <w:t>2</w:t>
            </w:r>
            <w:r w:rsidRPr="00600CC6">
              <w:rPr>
                <w:rFonts w:hint="eastAsia"/>
                <w:color w:val="000000"/>
                <w:szCs w:val="20"/>
              </w:rPr>
              <w:t xml:space="preserve"> of </w:t>
            </w:r>
            <w:r w:rsidRPr="00600CC6">
              <w:rPr>
                <w:rFonts w:hint="eastAsia"/>
                <w:i/>
                <w:iCs/>
                <w:color w:val="000000"/>
                <w:szCs w:val="20"/>
              </w:rPr>
              <w:t>Guidance for the Approval</w:t>
            </w:r>
            <w:r w:rsidR="006D2CC7" w:rsidRPr="00600CC6">
              <w:rPr>
                <w:rFonts w:hint="eastAsia"/>
                <w:i/>
                <w:iCs/>
                <w:color w:val="000000"/>
                <w:szCs w:val="20"/>
              </w:rPr>
              <w:t xml:space="preserve"> and Type Approval</w:t>
            </w:r>
            <w:r w:rsidRPr="00600CC6">
              <w:rPr>
                <w:rFonts w:hint="eastAsia"/>
                <w:i/>
                <w:iCs/>
                <w:color w:val="000000"/>
                <w:szCs w:val="20"/>
              </w:rPr>
              <w:t xml:space="preserve"> of Materials and Equipment for Marine Use</w:t>
            </w:r>
            <w:r w:rsidRPr="00600CC6">
              <w:rPr>
                <w:rFonts w:hint="eastAsia"/>
                <w:color w:val="000000"/>
                <w:szCs w:val="20"/>
              </w:rPr>
              <w:t xml:space="preserve"> of Nippon </w:t>
            </w:r>
            <w:proofErr w:type="spellStart"/>
            <w:r w:rsidRPr="00600CC6">
              <w:rPr>
                <w:rFonts w:hint="eastAsia"/>
                <w:color w:val="000000"/>
                <w:szCs w:val="20"/>
              </w:rPr>
              <w:t>Kaiji</w:t>
            </w:r>
            <w:proofErr w:type="spellEnd"/>
            <w:r w:rsidRPr="00600CC6">
              <w:rPr>
                <w:rFonts w:hint="eastAsia"/>
                <w:color w:val="000000"/>
                <w:szCs w:val="20"/>
              </w:rPr>
              <w:t xml:space="preserve"> </w:t>
            </w:r>
            <w:proofErr w:type="spellStart"/>
            <w:r w:rsidRPr="00600CC6">
              <w:rPr>
                <w:rFonts w:hint="eastAsia"/>
                <w:color w:val="000000"/>
                <w:szCs w:val="20"/>
              </w:rPr>
              <w:t>Kyokai</w:t>
            </w:r>
            <w:proofErr w:type="spellEnd"/>
            <w:r w:rsidRPr="00600CC6">
              <w:rPr>
                <w:rFonts w:hint="eastAsia"/>
                <w:color w:val="000000"/>
                <w:szCs w:val="20"/>
              </w:rPr>
              <w:t>.</w:t>
            </w:r>
          </w:p>
          <w:p w14:paraId="01F24F25" w14:textId="77777777" w:rsidR="009622E4" w:rsidRPr="00600CC6" w:rsidRDefault="009622E4" w:rsidP="00A10025">
            <w:pPr>
              <w:pStyle w:val="32"/>
              <w:rPr>
                <w:color w:val="auto"/>
                <w:szCs w:val="20"/>
              </w:rPr>
            </w:pPr>
          </w:p>
        </w:tc>
      </w:tr>
      <w:tr w:rsidR="00116312" w:rsidRPr="00600CC6" w14:paraId="0A0DAE0B" w14:textId="77777777" w:rsidTr="00897239">
        <w:trPr>
          <w:cantSplit/>
          <w:trHeight w:val="855"/>
        </w:trPr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D67C2F" w14:textId="41A3FBBF" w:rsidR="003323D7" w:rsidRPr="00600CC6" w:rsidRDefault="00926B3F" w:rsidP="00600CC6">
            <w:pPr>
              <w:pStyle w:val="32"/>
              <w:jc w:val="left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Type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B117EDF" w14:textId="14502E92" w:rsidR="00116312" w:rsidRDefault="00926B3F" w:rsidP="00116312">
            <w:pPr>
              <w:pStyle w:val="32"/>
              <w:rPr>
                <w:rFonts w:ascii="Century" w:eastAsia="ＭＳ 明朝" w:hAnsi="Century"/>
                <w:color w:val="000000"/>
                <w:szCs w:val="20"/>
              </w:rPr>
            </w:pP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6E5313">
              <w:rPr>
                <w:rFonts w:ascii="Century" w:eastAsia="ＭＳ 明朝" w:hAnsi="Century" w:hint="eastAsia"/>
                <w:color w:val="000000"/>
                <w:szCs w:val="20"/>
              </w:rPr>
              <w:t>1,000kN</w:t>
            </w:r>
            <w:r w:rsidR="00D12DC9">
              <w:rPr>
                <w:rFonts w:ascii="Century" w:eastAsia="ＭＳ 明朝" w:hAnsi="Century" w:hint="eastAsia"/>
                <w:color w:val="000000"/>
                <w:szCs w:val="20"/>
              </w:rPr>
              <w:t xml:space="preserve"> type</w:t>
            </w:r>
          </w:p>
          <w:p w14:paraId="3366CE86" w14:textId="02FAB2E0" w:rsidR="00926B3F" w:rsidRPr="00600CC6" w:rsidRDefault="00926B3F" w:rsidP="00116312">
            <w:pPr>
              <w:pStyle w:val="32"/>
              <w:rPr>
                <w:color w:val="auto"/>
                <w:szCs w:val="20"/>
              </w:rPr>
            </w:pP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6E5313">
              <w:rPr>
                <w:rFonts w:ascii="Century" w:eastAsia="ＭＳ 明朝" w:hAnsi="Century" w:hint="eastAsia"/>
                <w:color w:val="000000"/>
                <w:szCs w:val="20"/>
              </w:rPr>
              <w:t>2,000kN</w:t>
            </w:r>
            <w:r w:rsidR="00D12DC9">
              <w:rPr>
                <w:rFonts w:ascii="Century" w:eastAsia="ＭＳ 明朝" w:hAnsi="Century" w:hint="eastAsia"/>
                <w:color w:val="000000"/>
                <w:szCs w:val="20"/>
              </w:rPr>
              <w:t xml:space="preserve"> type</w:t>
            </w:r>
          </w:p>
        </w:tc>
      </w:tr>
      <w:tr w:rsidR="00926B3F" w14:paraId="01C2C762" w14:textId="77777777" w:rsidTr="00897239">
        <w:trPr>
          <w:cantSplit/>
          <w:trHeight w:val="855"/>
        </w:trPr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06AED3" w14:textId="68DA7237" w:rsidR="00926B3F" w:rsidRPr="00600CC6" w:rsidRDefault="00926B3F" w:rsidP="00600CC6">
            <w:pPr>
              <w:pStyle w:val="32"/>
              <w:jc w:val="left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 xml:space="preserve">Trade </w:t>
            </w:r>
            <w:r w:rsidR="00143E3E">
              <w:rPr>
                <w:rFonts w:hint="eastAsia"/>
                <w:color w:val="auto"/>
                <w:szCs w:val="20"/>
              </w:rPr>
              <w:t>N</w:t>
            </w:r>
            <w:r>
              <w:rPr>
                <w:rFonts w:hint="eastAsia"/>
                <w:color w:val="auto"/>
                <w:szCs w:val="20"/>
              </w:rPr>
              <w:t>ame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46DC247" w14:textId="77777777" w:rsidR="00926B3F" w:rsidRPr="00600CC6" w:rsidRDefault="00926B3F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CA3057" w:rsidRPr="00600CC6" w14:paraId="222AFD5F" w14:textId="77777777" w:rsidTr="00897239">
        <w:trPr>
          <w:cantSplit/>
          <w:trHeight w:val="855"/>
        </w:trPr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DA9AC9" w14:textId="2DF3EDEF" w:rsidR="00CA3057" w:rsidRPr="00600CC6" w:rsidRDefault="00CA3057" w:rsidP="00600CC6">
            <w:pPr>
              <w:pStyle w:val="32"/>
              <w:jc w:val="left"/>
              <w:rPr>
                <w:color w:val="auto"/>
                <w:szCs w:val="20"/>
              </w:rPr>
            </w:pPr>
            <w:r w:rsidRPr="00600CC6">
              <w:rPr>
                <w:rFonts w:hint="eastAsia"/>
                <w:color w:val="auto"/>
                <w:spacing w:val="-8"/>
                <w:szCs w:val="20"/>
              </w:rPr>
              <w:t>Name</w:t>
            </w:r>
            <w:r w:rsidR="004131D8">
              <w:rPr>
                <w:rFonts w:hint="eastAsia"/>
                <w:color w:val="auto"/>
                <w:spacing w:val="-8"/>
                <w:szCs w:val="20"/>
              </w:rPr>
              <w:t xml:space="preserve"> and Address</w:t>
            </w:r>
            <w:r w:rsidRPr="00600CC6">
              <w:rPr>
                <w:rFonts w:hint="eastAsia"/>
                <w:color w:val="auto"/>
                <w:spacing w:val="-8"/>
                <w:szCs w:val="20"/>
              </w:rPr>
              <w:t xml:space="preserve"> of Manufacturer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270F319" w14:textId="77777777" w:rsidR="00CA3057" w:rsidRPr="00600CC6" w:rsidRDefault="00CA3057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116312" w:rsidRPr="00600CC6" w14:paraId="05D7B264" w14:textId="77777777" w:rsidTr="00897239">
        <w:trPr>
          <w:cantSplit/>
          <w:trHeight w:val="855"/>
        </w:trPr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6DF94" w14:textId="0FC49D80" w:rsidR="00CA3057" w:rsidRPr="00600CC6" w:rsidRDefault="001D28EF" w:rsidP="00600CC6">
            <w:pPr>
              <w:pStyle w:val="32"/>
              <w:jc w:val="left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A</w:t>
            </w:r>
            <w:r w:rsidR="00116312" w:rsidRPr="00600CC6">
              <w:rPr>
                <w:rFonts w:hint="eastAsia"/>
                <w:color w:val="auto"/>
                <w:szCs w:val="20"/>
              </w:rPr>
              <w:t>pproval Nos.</w:t>
            </w:r>
            <w:r w:rsidR="00CA3057" w:rsidRPr="00600CC6">
              <w:rPr>
                <w:rFonts w:hint="eastAsia"/>
                <w:color w:val="auto"/>
                <w:szCs w:val="20"/>
              </w:rPr>
              <w:t xml:space="preserve"> </w:t>
            </w:r>
          </w:p>
          <w:p w14:paraId="47FC2833" w14:textId="77777777" w:rsidR="00116312" w:rsidRPr="00600CC6" w:rsidRDefault="00CA3057" w:rsidP="00600CC6">
            <w:pPr>
              <w:pStyle w:val="32"/>
              <w:jc w:val="left"/>
              <w:rPr>
                <w:color w:val="auto"/>
                <w:szCs w:val="20"/>
              </w:rPr>
            </w:pPr>
            <w:r w:rsidRPr="00600CC6">
              <w:rPr>
                <w:rFonts w:hint="eastAsia"/>
                <w:color w:val="auto"/>
                <w:szCs w:val="20"/>
              </w:rPr>
              <w:t>(for renewal or modification)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F9F1AE6" w14:textId="77777777" w:rsidR="00116312" w:rsidRPr="00600CC6" w:rsidRDefault="00116312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116312" w:rsidRPr="00600CC6" w14:paraId="0EF88971" w14:textId="77777777" w:rsidTr="00897239">
        <w:trPr>
          <w:cantSplit/>
          <w:trHeight w:val="855"/>
        </w:trPr>
        <w:tc>
          <w:tcPr>
            <w:tcW w:w="2909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4A0649A" w14:textId="77777777" w:rsidR="00116312" w:rsidRPr="00600CC6" w:rsidRDefault="00240A1B" w:rsidP="00600CC6">
            <w:pPr>
              <w:pStyle w:val="32"/>
              <w:jc w:val="left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Date(s) and Location(s) of Tests/Inspections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6" w:space="0" w:color="auto"/>
            </w:tcBorders>
          </w:tcPr>
          <w:p w14:paraId="38401F2B" w14:textId="77777777" w:rsidR="00116312" w:rsidRPr="00600CC6" w:rsidRDefault="00116312" w:rsidP="00116312">
            <w:pPr>
              <w:pStyle w:val="32"/>
              <w:rPr>
                <w:color w:val="auto"/>
                <w:szCs w:val="20"/>
              </w:rPr>
            </w:pPr>
          </w:p>
        </w:tc>
      </w:tr>
    </w:tbl>
    <w:p w14:paraId="6FBD7F34" w14:textId="77777777" w:rsidR="00116312" w:rsidRPr="00600CC6" w:rsidRDefault="00116312" w:rsidP="00116312">
      <w:pPr>
        <w:pStyle w:val="22"/>
        <w:rPr>
          <w:color w:val="auto"/>
          <w:szCs w:val="20"/>
        </w:rPr>
      </w:pPr>
      <w:r w:rsidRPr="00600CC6">
        <w:rPr>
          <w:rFonts w:hint="eastAsia"/>
          <w:color w:val="auto"/>
          <w:szCs w:val="20"/>
        </w:rPr>
        <w:t>Notes:</w:t>
      </w:r>
    </w:p>
    <w:p w14:paraId="53C5CED9" w14:textId="77777777" w:rsidR="00116312" w:rsidRPr="00600CC6" w:rsidRDefault="00774F8A" w:rsidP="00116312">
      <w:pPr>
        <w:pStyle w:val="22"/>
        <w:rPr>
          <w:color w:val="auto"/>
          <w:szCs w:val="20"/>
        </w:rPr>
      </w:pPr>
      <w:r w:rsidRPr="00600CC6">
        <w:rPr>
          <w:rFonts w:hint="eastAsia"/>
          <w:color w:val="auto"/>
          <w:szCs w:val="20"/>
        </w:rPr>
        <w:t>1.</w:t>
      </w:r>
      <w:r w:rsidRPr="00600CC6">
        <w:rPr>
          <w:rFonts w:hint="eastAsia"/>
          <w:color w:val="auto"/>
          <w:szCs w:val="20"/>
        </w:rPr>
        <w:tab/>
      </w:r>
      <w:r w:rsidR="00116312" w:rsidRPr="00600CC6">
        <w:rPr>
          <w:rFonts w:hint="eastAsia"/>
          <w:color w:val="auto"/>
          <w:szCs w:val="20"/>
        </w:rPr>
        <w:t>Use additional sheets if necessary</w:t>
      </w:r>
    </w:p>
    <w:p w14:paraId="669D3678" w14:textId="54EB269B" w:rsidR="007150A7" w:rsidRPr="00600CC6" w:rsidRDefault="00116312" w:rsidP="00116312">
      <w:pPr>
        <w:pStyle w:val="22"/>
        <w:rPr>
          <w:color w:val="000000"/>
          <w:szCs w:val="20"/>
        </w:rPr>
      </w:pPr>
      <w:r w:rsidRPr="00600CC6">
        <w:rPr>
          <w:rFonts w:hint="eastAsia"/>
          <w:color w:val="000000"/>
          <w:szCs w:val="20"/>
        </w:rPr>
        <w:t>2.</w:t>
      </w:r>
      <w:r w:rsidR="00774F8A" w:rsidRPr="00600CC6">
        <w:rPr>
          <w:rFonts w:hint="eastAsia"/>
          <w:color w:val="000000"/>
          <w:szCs w:val="20"/>
        </w:rPr>
        <w:tab/>
      </w:r>
      <w:r w:rsidR="007D63F4" w:rsidRPr="00600CC6">
        <w:rPr>
          <w:rFonts w:ascii="Century" w:eastAsia="ＭＳ 明朝" w:hAnsi="Century"/>
          <w:color w:val="00000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63F4" w:rsidRPr="00600CC6">
        <w:rPr>
          <w:rFonts w:ascii="Century" w:eastAsia="ＭＳ 明朝" w:hAnsi="Century"/>
          <w:color w:val="000000"/>
          <w:szCs w:val="20"/>
        </w:rPr>
        <w:instrText xml:space="preserve"> FORMCHECKBOX </w:instrText>
      </w:r>
      <w:r w:rsidR="00000000">
        <w:rPr>
          <w:rFonts w:ascii="Century" w:eastAsia="ＭＳ 明朝" w:hAnsi="Century"/>
          <w:color w:val="000000"/>
          <w:szCs w:val="20"/>
        </w:rPr>
      </w:r>
      <w:r w:rsidR="00000000">
        <w:rPr>
          <w:rFonts w:ascii="Century" w:eastAsia="ＭＳ 明朝" w:hAnsi="Century"/>
          <w:color w:val="000000"/>
          <w:szCs w:val="20"/>
        </w:rPr>
        <w:fldChar w:fldCharType="separate"/>
      </w:r>
      <w:r w:rsidR="007D63F4" w:rsidRPr="00600CC6">
        <w:rPr>
          <w:rFonts w:ascii="Century" w:eastAsia="ＭＳ 明朝" w:hAnsi="Century"/>
          <w:color w:val="000000"/>
          <w:szCs w:val="20"/>
        </w:rPr>
        <w:fldChar w:fldCharType="end"/>
      </w:r>
      <w:r w:rsidRPr="00600CC6">
        <w:rPr>
          <w:rFonts w:hint="eastAsia"/>
          <w:color w:val="000000"/>
          <w:szCs w:val="20"/>
        </w:rPr>
        <w:t>Tick off where appropriate</w:t>
      </w:r>
    </w:p>
    <w:p w14:paraId="383F790E" w14:textId="77777777" w:rsidR="00B17900" w:rsidRPr="00600CC6" w:rsidRDefault="00B17900" w:rsidP="007150A7">
      <w:pPr>
        <w:rPr>
          <w:sz w:val="20"/>
          <w:szCs w:val="20"/>
        </w:rPr>
      </w:pPr>
    </w:p>
    <w:sectPr w:rsidR="00B17900" w:rsidRPr="00600CC6" w:rsidSect="0045097C">
      <w:pgSz w:w="11906" w:h="16838" w:code="9"/>
      <w:pgMar w:top="1134" w:right="1134" w:bottom="1134" w:left="1134" w:header="567" w:footer="567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241E6" w14:textId="77777777" w:rsidR="00D53D13" w:rsidRDefault="00D53D13">
      <w:r>
        <w:separator/>
      </w:r>
    </w:p>
  </w:endnote>
  <w:endnote w:type="continuationSeparator" w:id="0">
    <w:p w14:paraId="61D604DB" w14:textId="77777777" w:rsidR="00D53D13" w:rsidRDefault="00D5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84396" w14:textId="77777777" w:rsidR="00D53D13" w:rsidRDefault="00D53D13">
      <w:r>
        <w:separator/>
      </w:r>
    </w:p>
  </w:footnote>
  <w:footnote w:type="continuationSeparator" w:id="0">
    <w:p w14:paraId="2EA4FE5D" w14:textId="77777777" w:rsidR="00D53D13" w:rsidRDefault="00D53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403F"/>
    <w:multiLevelType w:val="singleLevel"/>
    <w:tmpl w:val="C7244288"/>
    <w:lvl w:ilvl="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num w:numId="1" w16cid:durableId="80500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3"/>
    <w:rsid w:val="00026529"/>
    <w:rsid w:val="000721A5"/>
    <w:rsid w:val="000B2E3D"/>
    <w:rsid w:val="000E23F0"/>
    <w:rsid w:val="00116312"/>
    <w:rsid w:val="00143E3E"/>
    <w:rsid w:val="001A08A3"/>
    <w:rsid w:val="001B4210"/>
    <w:rsid w:val="001B4E08"/>
    <w:rsid w:val="001D28EF"/>
    <w:rsid w:val="001F00A6"/>
    <w:rsid w:val="001F0347"/>
    <w:rsid w:val="001F6614"/>
    <w:rsid w:val="00205A5A"/>
    <w:rsid w:val="002065E8"/>
    <w:rsid w:val="00240A1B"/>
    <w:rsid w:val="0025359C"/>
    <w:rsid w:val="002632EA"/>
    <w:rsid w:val="00267FEA"/>
    <w:rsid w:val="002A0EA5"/>
    <w:rsid w:val="00313351"/>
    <w:rsid w:val="003323D7"/>
    <w:rsid w:val="00364E47"/>
    <w:rsid w:val="003A2F2A"/>
    <w:rsid w:val="003A44F2"/>
    <w:rsid w:val="004131D8"/>
    <w:rsid w:val="00420195"/>
    <w:rsid w:val="0045097C"/>
    <w:rsid w:val="004800B2"/>
    <w:rsid w:val="00496A05"/>
    <w:rsid w:val="004A240D"/>
    <w:rsid w:val="004A459F"/>
    <w:rsid w:val="004E69FB"/>
    <w:rsid w:val="0050462F"/>
    <w:rsid w:val="00513B02"/>
    <w:rsid w:val="005159B3"/>
    <w:rsid w:val="00534A72"/>
    <w:rsid w:val="0056427F"/>
    <w:rsid w:val="00597EA3"/>
    <w:rsid w:val="005B3B50"/>
    <w:rsid w:val="005C0E89"/>
    <w:rsid w:val="005D1066"/>
    <w:rsid w:val="005D7E45"/>
    <w:rsid w:val="00600CC6"/>
    <w:rsid w:val="006604B3"/>
    <w:rsid w:val="006B1CA3"/>
    <w:rsid w:val="006D2CC7"/>
    <w:rsid w:val="006E5313"/>
    <w:rsid w:val="007150A7"/>
    <w:rsid w:val="007276C7"/>
    <w:rsid w:val="00733C29"/>
    <w:rsid w:val="00745023"/>
    <w:rsid w:val="00774F8A"/>
    <w:rsid w:val="007B1CA2"/>
    <w:rsid w:val="007B450A"/>
    <w:rsid w:val="007B6F34"/>
    <w:rsid w:val="007D63F4"/>
    <w:rsid w:val="008817A0"/>
    <w:rsid w:val="00897239"/>
    <w:rsid w:val="008A5789"/>
    <w:rsid w:val="008E1C2A"/>
    <w:rsid w:val="00926993"/>
    <w:rsid w:val="00926B3F"/>
    <w:rsid w:val="00940294"/>
    <w:rsid w:val="00943EFE"/>
    <w:rsid w:val="00954589"/>
    <w:rsid w:val="00956B10"/>
    <w:rsid w:val="009622E4"/>
    <w:rsid w:val="009644E0"/>
    <w:rsid w:val="009901AE"/>
    <w:rsid w:val="009F15B2"/>
    <w:rsid w:val="009F6C34"/>
    <w:rsid w:val="00A10025"/>
    <w:rsid w:val="00A10157"/>
    <w:rsid w:val="00A20DDD"/>
    <w:rsid w:val="00A4782D"/>
    <w:rsid w:val="00A67D98"/>
    <w:rsid w:val="00A85D12"/>
    <w:rsid w:val="00A906DD"/>
    <w:rsid w:val="00A90BFC"/>
    <w:rsid w:val="00AA37C2"/>
    <w:rsid w:val="00AF01A6"/>
    <w:rsid w:val="00B17900"/>
    <w:rsid w:val="00B2064D"/>
    <w:rsid w:val="00B64CFA"/>
    <w:rsid w:val="00B818C5"/>
    <w:rsid w:val="00B91C53"/>
    <w:rsid w:val="00BC26E7"/>
    <w:rsid w:val="00BF5016"/>
    <w:rsid w:val="00C07517"/>
    <w:rsid w:val="00C141DF"/>
    <w:rsid w:val="00C26B09"/>
    <w:rsid w:val="00C61D93"/>
    <w:rsid w:val="00C71D6A"/>
    <w:rsid w:val="00C754B4"/>
    <w:rsid w:val="00CA3057"/>
    <w:rsid w:val="00CD25F7"/>
    <w:rsid w:val="00CD4331"/>
    <w:rsid w:val="00CE0CBE"/>
    <w:rsid w:val="00D062C6"/>
    <w:rsid w:val="00D12DC9"/>
    <w:rsid w:val="00D149AD"/>
    <w:rsid w:val="00D53D13"/>
    <w:rsid w:val="00D6651A"/>
    <w:rsid w:val="00DE7F62"/>
    <w:rsid w:val="00DF0830"/>
    <w:rsid w:val="00DF3362"/>
    <w:rsid w:val="00E32FFE"/>
    <w:rsid w:val="00E560ED"/>
    <w:rsid w:val="00E66CEF"/>
    <w:rsid w:val="00E8078B"/>
    <w:rsid w:val="00E81C17"/>
    <w:rsid w:val="00E96575"/>
    <w:rsid w:val="00EB68DB"/>
    <w:rsid w:val="00EC471E"/>
    <w:rsid w:val="00ED030F"/>
    <w:rsid w:val="00ED25D5"/>
    <w:rsid w:val="00EF645F"/>
    <w:rsid w:val="00F326CE"/>
    <w:rsid w:val="00F37EC8"/>
    <w:rsid w:val="00F67590"/>
    <w:rsid w:val="00F734A4"/>
    <w:rsid w:val="00F77E99"/>
    <w:rsid w:val="00F9728B"/>
    <w:rsid w:val="00F975C5"/>
    <w:rsid w:val="00FA1245"/>
    <w:rsid w:val="00FA37C9"/>
    <w:rsid w:val="00FB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E29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6575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ind w:right="231" w:firstLine="231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0"/>
    <w:qFormat/>
    <w:pPr>
      <w:keepNext/>
      <w:snapToGrid w:val="0"/>
      <w:spacing w:before="360" w:line="240" w:lineRule="atLeast"/>
      <w:ind w:left="442"/>
      <w:outlineLvl w:val="4"/>
    </w:pPr>
    <w:rPr>
      <w:rFonts w:ascii="Arial" w:hAnsi="Arial"/>
      <w:b/>
      <w:bCs/>
      <w:sz w:val="44"/>
      <w:szCs w:val="44"/>
    </w:rPr>
  </w:style>
  <w:style w:type="paragraph" w:styleId="6">
    <w:name w:val="heading 6"/>
    <w:basedOn w:val="a"/>
    <w:next w:val="a0"/>
    <w:qFormat/>
    <w:pPr>
      <w:keepNext/>
      <w:snapToGrid w:val="0"/>
      <w:spacing w:before="160"/>
      <w:outlineLvl w:val="5"/>
    </w:pPr>
    <w:rPr>
      <w:rFonts w:ascii="Arial" w:hAnsi="Arial"/>
      <w:b/>
      <w:bCs/>
      <w:sz w:val="38"/>
      <w:szCs w:val="38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rFonts w:ascii="Arial" w:hAnsi="Arial"/>
      <w:sz w:val="34"/>
      <w:szCs w:val="34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Arial" w:hAnsi="Arial"/>
      <w:b/>
      <w:bCs/>
      <w:color w:val="FFFFFF"/>
      <w:sz w:val="32"/>
      <w:szCs w:val="32"/>
    </w:rPr>
  </w:style>
  <w:style w:type="character" w:default="1" w:styleId="a1">
    <w:name w:val="Default Paragraph Font"/>
    <w:uiPriority w:val="1"/>
    <w:semiHidden/>
    <w:unhideWhenUsed/>
    <w:rsid w:val="00E96575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E96575"/>
  </w:style>
  <w:style w:type="paragraph" w:styleId="a0">
    <w:name w:val="Normal Indent"/>
    <w:basedOn w:val="a"/>
    <w:pPr>
      <w:ind w:left="851"/>
    </w:pPr>
  </w:style>
  <w:style w:type="paragraph" w:customStyle="1" w:styleId="a4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5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4"/>
    <w:next w:val="a"/>
    <w:link w:val="010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4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4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4"/>
    <w:next w:val="a"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4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4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4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4"/>
    <w:next w:val="a"/>
    <w:pPr>
      <w:ind w:left="199"/>
    </w:pPr>
  </w:style>
  <w:style w:type="paragraph" w:customStyle="1" w:styleId="12">
    <w:name w:val="12.項文"/>
    <w:basedOn w:val="a4"/>
    <w:next w:val="a"/>
    <w:link w:val="120"/>
    <w:pPr>
      <w:tabs>
        <w:tab w:val="left" w:pos="595"/>
      </w:tabs>
      <w:ind w:left="199"/>
    </w:pPr>
  </w:style>
  <w:style w:type="paragraph" w:customStyle="1" w:styleId="13">
    <w:name w:val="13.段落項"/>
    <w:basedOn w:val="a4"/>
    <w:next w:val="a"/>
    <w:pPr>
      <w:ind w:left="198" w:firstLine="198"/>
    </w:pPr>
    <w:rPr>
      <w:color w:val="800080"/>
    </w:rPr>
  </w:style>
  <w:style w:type="paragraph" w:customStyle="1" w:styleId="141">
    <w:name w:val="14.(1)文"/>
    <w:basedOn w:val="a4"/>
    <w:next w:val="a"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4"/>
    <w:next w:val="a"/>
    <w:pPr>
      <w:ind w:left="595"/>
    </w:pPr>
    <w:rPr>
      <w:color w:val="800080"/>
    </w:rPr>
  </w:style>
  <w:style w:type="paragraph" w:customStyle="1" w:styleId="16a">
    <w:name w:val="16.(a)文"/>
    <w:basedOn w:val="a4"/>
    <w:next w:val="a"/>
    <w:link w:val="16a0"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4"/>
    <w:next w:val="a"/>
    <w:pPr>
      <w:ind w:left="992"/>
    </w:pPr>
    <w:rPr>
      <w:color w:val="800080"/>
    </w:rPr>
  </w:style>
  <w:style w:type="paragraph" w:customStyle="1" w:styleId="18i">
    <w:name w:val="18.i)文"/>
    <w:basedOn w:val="a4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4"/>
    <w:next w:val="a"/>
    <w:pPr>
      <w:ind w:left="1928"/>
    </w:pPr>
    <w:rPr>
      <w:color w:val="800080"/>
    </w:rPr>
  </w:style>
  <w:style w:type="paragraph" w:customStyle="1" w:styleId="201">
    <w:name w:val="20.1)文"/>
    <w:basedOn w:val="a4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4"/>
    <w:next w:val="a"/>
    <w:pPr>
      <w:ind w:left="1786"/>
    </w:pPr>
    <w:rPr>
      <w:color w:val="800080"/>
    </w:rPr>
  </w:style>
  <w:style w:type="paragraph" w:customStyle="1" w:styleId="22">
    <w:name w:val="22.注"/>
    <w:basedOn w:val="a4"/>
    <w:next w:val="a"/>
    <w:pPr>
      <w:ind w:left="595"/>
    </w:pPr>
  </w:style>
  <w:style w:type="paragraph" w:customStyle="1" w:styleId="23">
    <w:name w:val="23.囲み記事"/>
    <w:basedOn w:val="a4"/>
    <w:next w:val="a"/>
  </w:style>
  <w:style w:type="paragraph" w:customStyle="1" w:styleId="31">
    <w:name w:val="31.図"/>
    <w:basedOn w:val="a4"/>
    <w:next w:val="a"/>
    <w:pPr>
      <w:jc w:val="center"/>
    </w:pPr>
  </w:style>
  <w:style w:type="paragraph" w:customStyle="1" w:styleId="32">
    <w:name w:val="32.表"/>
    <w:basedOn w:val="a4"/>
    <w:link w:val="320"/>
  </w:style>
  <w:style w:type="paragraph" w:customStyle="1" w:styleId="33">
    <w:name w:val="33.書式例"/>
    <w:basedOn w:val="a4"/>
    <w:next w:val="a"/>
    <w:pPr>
      <w:jc w:val="center"/>
    </w:pPr>
  </w:style>
  <w:style w:type="paragraph" w:customStyle="1" w:styleId="34">
    <w:name w:val="34.図表脚注"/>
    <w:basedOn w:val="a4"/>
    <w:next w:val="a"/>
    <w:pPr>
      <w:ind w:left="595"/>
    </w:pPr>
    <w:rPr>
      <w:szCs w:val="20"/>
    </w:rPr>
  </w:style>
  <w:style w:type="paragraph" w:customStyle="1" w:styleId="35">
    <w:name w:val="35.図表タイトル注"/>
    <w:basedOn w:val="a4"/>
    <w:next w:val="a"/>
    <w:pPr>
      <w:jc w:val="right"/>
    </w:pPr>
  </w:style>
  <w:style w:type="paragraph" w:customStyle="1" w:styleId="411">
    <w:name w:val="41.リスト1"/>
    <w:basedOn w:val="a4"/>
    <w:next w:val="a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4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4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4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4"/>
    <w:next w:val="a"/>
    <w:pPr>
      <w:ind w:left="1191"/>
    </w:pPr>
  </w:style>
  <w:style w:type="paragraph" w:customStyle="1" w:styleId="472">
    <w:name w:val="47.定義リスト2"/>
    <w:basedOn w:val="a4"/>
    <w:next w:val="a"/>
    <w:pPr>
      <w:ind w:left="1588"/>
    </w:pPr>
  </w:style>
  <w:style w:type="paragraph" w:customStyle="1" w:styleId="483">
    <w:name w:val="48.定義リスト3"/>
    <w:basedOn w:val="a4"/>
    <w:next w:val="a"/>
    <w:pPr>
      <w:ind w:left="1985"/>
    </w:pPr>
  </w:style>
  <w:style w:type="paragraph" w:customStyle="1" w:styleId="494">
    <w:name w:val="49.定義リスト4"/>
    <w:basedOn w:val="a4"/>
    <w:next w:val="a"/>
    <w:pPr>
      <w:ind w:left="2381"/>
    </w:pPr>
  </w:style>
  <w:style w:type="paragraph" w:customStyle="1" w:styleId="50">
    <w:name w:val="50.定義ヘッダ"/>
    <w:basedOn w:val="a4"/>
    <w:next w:val="a"/>
    <w:pPr>
      <w:ind w:left="794"/>
    </w:pPr>
  </w:style>
  <w:style w:type="paragraph" w:customStyle="1" w:styleId="511">
    <w:name w:val="51.式1"/>
    <w:basedOn w:val="a4"/>
    <w:next w:val="a"/>
    <w:pPr>
      <w:ind w:left="794"/>
    </w:pPr>
  </w:style>
  <w:style w:type="paragraph" w:customStyle="1" w:styleId="522">
    <w:name w:val="52.式2"/>
    <w:basedOn w:val="a4"/>
    <w:next w:val="a"/>
    <w:pPr>
      <w:ind w:left="1191"/>
    </w:pPr>
  </w:style>
  <w:style w:type="paragraph" w:customStyle="1" w:styleId="533">
    <w:name w:val="53.式3"/>
    <w:basedOn w:val="a4"/>
    <w:next w:val="a"/>
    <w:pPr>
      <w:ind w:left="1588"/>
    </w:pPr>
  </w:style>
  <w:style w:type="paragraph" w:customStyle="1" w:styleId="544">
    <w:name w:val="54.式4"/>
    <w:basedOn w:val="a4"/>
    <w:next w:val="a"/>
    <w:pPr>
      <w:ind w:left="1985"/>
    </w:p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4"/>
    <w:next w:val="a"/>
    <w:pPr>
      <w:ind w:left="199"/>
    </w:pPr>
  </w:style>
  <w:style w:type="paragraph" w:customStyle="1" w:styleId="92">
    <w:name w:val="92.前置"/>
    <w:basedOn w:val="a4"/>
    <w:next w:val="a"/>
    <w:pPr>
      <w:ind w:left="199"/>
    </w:pPr>
  </w:style>
  <w:style w:type="paragraph" w:customStyle="1" w:styleId="93">
    <w:name w:val="93.指示文言"/>
    <w:basedOn w:val="a4"/>
    <w:next w:val="a"/>
    <w:rPr>
      <w:color w:val="FF0000"/>
    </w:rPr>
  </w:style>
  <w:style w:type="paragraph" w:customStyle="1" w:styleId="94">
    <w:name w:val="94.附則"/>
    <w:basedOn w:val="a4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4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45023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10">
    <w:name w:val="01.編タイトル (文字)"/>
    <w:link w:val="01"/>
    <w:locked/>
    <w:rsid w:val="00116312"/>
    <w:rPr>
      <w:rFonts w:eastAsia="ＭＳ ゴシック"/>
      <w:b/>
      <w:bCs/>
      <w:color w:val="000080"/>
      <w:kern w:val="24"/>
      <w:sz w:val="26"/>
      <w:szCs w:val="30"/>
      <w:lang w:val="en-US" w:eastAsia="ja-JP" w:bidi="ar-SA"/>
    </w:rPr>
  </w:style>
  <w:style w:type="character" w:customStyle="1" w:styleId="320">
    <w:name w:val="32.表 (文字)"/>
    <w:link w:val="32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30">
    <w:name w:val="03.節タイトル (文字)"/>
    <w:link w:val="03"/>
    <w:rsid w:val="003A2F2A"/>
    <w:rPr>
      <w:rFonts w:ascii="Times New Roman" w:eastAsia="ＭＳ ゴシック" w:hAnsi="Times New Roman"/>
      <w:b/>
      <w:bCs/>
      <w:color w:val="000080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240DD31-639A-448E-AD25-B1BF4806868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2025-06-11T05:54:00Z</dcterms:created>
  <dcterms:modified xsi:type="dcterms:W3CDTF">2025-06-23T04:15:00Z</dcterms:modified>
</cp:coreProperties>
</file>